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92285" w14:textId="77777777" w:rsidR="000F715D" w:rsidRDefault="000F715D" w:rsidP="00F7064A">
      <w:pPr>
        <w:spacing w:after="0" w:line="480" w:lineRule="auto"/>
        <w:rPr>
          <w:rFonts w:ascii="Times New Roman" w:hAnsi="Times New Roman" w:cs="Times New Roman"/>
          <w:sz w:val="24"/>
          <w:szCs w:val="24"/>
        </w:rPr>
      </w:pPr>
    </w:p>
    <w:p w14:paraId="557851D4" w14:textId="77777777" w:rsidR="000F715D" w:rsidRDefault="000F715D" w:rsidP="00F7064A">
      <w:pPr>
        <w:spacing w:after="0" w:line="480" w:lineRule="auto"/>
        <w:rPr>
          <w:rFonts w:ascii="Times New Roman" w:hAnsi="Times New Roman" w:cs="Times New Roman"/>
          <w:sz w:val="24"/>
          <w:szCs w:val="24"/>
        </w:rPr>
      </w:pPr>
    </w:p>
    <w:p w14:paraId="03E80D48" w14:textId="77777777" w:rsidR="000F715D" w:rsidRDefault="000F715D" w:rsidP="00F7064A">
      <w:pPr>
        <w:spacing w:after="0" w:line="480" w:lineRule="auto"/>
        <w:rPr>
          <w:rFonts w:ascii="Times New Roman" w:hAnsi="Times New Roman" w:cs="Times New Roman"/>
          <w:sz w:val="24"/>
          <w:szCs w:val="24"/>
        </w:rPr>
      </w:pPr>
    </w:p>
    <w:p w14:paraId="78523FC5" w14:textId="77777777" w:rsidR="000F715D" w:rsidRDefault="000F715D" w:rsidP="00F7064A">
      <w:pPr>
        <w:spacing w:after="0" w:line="480" w:lineRule="auto"/>
        <w:rPr>
          <w:rFonts w:ascii="Times New Roman" w:hAnsi="Times New Roman" w:cs="Times New Roman"/>
          <w:sz w:val="24"/>
          <w:szCs w:val="24"/>
        </w:rPr>
      </w:pPr>
    </w:p>
    <w:p w14:paraId="066566C0" w14:textId="77777777" w:rsidR="000F715D" w:rsidRDefault="000F715D" w:rsidP="00F7064A">
      <w:pPr>
        <w:spacing w:after="0" w:line="480" w:lineRule="auto"/>
        <w:rPr>
          <w:rFonts w:ascii="Times New Roman" w:hAnsi="Times New Roman" w:cs="Times New Roman"/>
          <w:sz w:val="24"/>
          <w:szCs w:val="24"/>
        </w:rPr>
      </w:pPr>
    </w:p>
    <w:p w14:paraId="7B2382BA" w14:textId="77777777" w:rsidR="000F715D" w:rsidRDefault="000F715D" w:rsidP="00F7064A">
      <w:pPr>
        <w:spacing w:after="0" w:line="480" w:lineRule="auto"/>
        <w:rPr>
          <w:rFonts w:ascii="Times New Roman" w:hAnsi="Times New Roman" w:cs="Times New Roman"/>
          <w:sz w:val="24"/>
          <w:szCs w:val="24"/>
        </w:rPr>
      </w:pPr>
    </w:p>
    <w:p w14:paraId="1C5B1581" w14:textId="77777777" w:rsidR="000F715D" w:rsidRDefault="000F715D" w:rsidP="00F7064A">
      <w:pPr>
        <w:spacing w:after="0" w:line="480" w:lineRule="auto"/>
        <w:rPr>
          <w:rFonts w:ascii="Times New Roman" w:hAnsi="Times New Roman" w:cs="Times New Roman"/>
          <w:sz w:val="24"/>
          <w:szCs w:val="24"/>
        </w:rPr>
      </w:pPr>
    </w:p>
    <w:p w14:paraId="6D54BA1F" w14:textId="77777777" w:rsidR="000F715D" w:rsidRDefault="000F715D" w:rsidP="00F7064A">
      <w:pPr>
        <w:spacing w:after="0" w:line="480" w:lineRule="auto"/>
        <w:rPr>
          <w:rFonts w:ascii="Times New Roman" w:hAnsi="Times New Roman" w:cs="Times New Roman"/>
          <w:sz w:val="24"/>
          <w:szCs w:val="24"/>
        </w:rPr>
      </w:pPr>
    </w:p>
    <w:p w14:paraId="6675234E" w14:textId="77777777" w:rsidR="00153947" w:rsidRDefault="00153947" w:rsidP="00F7064A">
      <w:pPr>
        <w:spacing w:after="0" w:line="480" w:lineRule="auto"/>
        <w:jc w:val="center"/>
        <w:rPr>
          <w:rFonts w:ascii="Times New Roman" w:hAnsi="Times New Roman" w:cs="Times New Roman"/>
          <w:sz w:val="24"/>
          <w:szCs w:val="24"/>
        </w:rPr>
      </w:pPr>
      <w:r w:rsidRPr="00E11B57">
        <w:rPr>
          <w:rFonts w:ascii="Times New Roman" w:hAnsi="Times New Roman" w:cs="Times New Roman"/>
          <w:sz w:val="24"/>
          <w:szCs w:val="24"/>
        </w:rPr>
        <w:t xml:space="preserve">Annotated </w:t>
      </w:r>
      <w:r w:rsidR="00BB30D3" w:rsidRPr="00E11B57">
        <w:rPr>
          <w:rFonts w:ascii="Times New Roman" w:hAnsi="Times New Roman" w:cs="Times New Roman"/>
          <w:sz w:val="24"/>
          <w:szCs w:val="24"/>
        </w:rPr>
        <w:t>Bibliog</w:t>
      </w:r>
      <w:r w:rsidRPr="00E11B57">
        <w:rPr>
          <w:rFonts w:ascii="Times New Roman" w:hAnsi="Times New Roman" w:cs="Times New Roman"/>
          <w:sz w:val="24"/>
          <w:szCs w:val="24"/>
        </w:rPr>
        <w:t>raphy</w:t>
      </w:r>
    </w:p>
    <w:p w14:paraId="36D864D7" w14:textId="77777777" w:rsidR="000F715D" w:rsidRDefault="000F715D" w:rsidP="00F706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CC81205" w14:textId="74457AF0" w:rsidR="000F715D" w:rsidRDefault="000F715D" w:rsidP="00F706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D466E">
        <w:rPr>
          <w:rFonts w:ascii="Times New Roman" w:hAnsi="Times New Roman" w:cs="Times New Roman"/>
          <w:sz w:val="24"/>
          <w:szCs w:val="24"/>
        </w:rPr>
        <w:t>s</w:t>
      </w:r>
    </w:p>
    <w:p w14:paraId="10038160" w14:textId="77777777" w:rsidR="005E501E" w:rsidRDefault="005E501E" w:rsidP="00F706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C7BCCD2" w14:textId="5831F7FD" w:rsidR="006316C9" w:rsidRPr="00E11B57" w:rsidRDefault="000F715D" w:rsidP="00F7064A">
      <w:pPr>
        <w:spacing w:after="0" w:line="480" w:lineRule="auto"/>
        <w:jc w:val="center"/>
        <w:rPr>
          <w:rStyle w:val="Hyperlink"/>
          <w:rFonts w:ascii="Times New Roman" w:hAnsi="Times New Roman" w:cs="Times New Roman"/>
          <w:color w:val="auto"/>
          <w:sz w:val="24"/>
          <w:szCs w:val="24"/>
          <w:u w:val="none"/>
        </w:rPr>
      </w:pPr>
      <w:r w:rsidRPr="00E11B57">
        <w:rPr>
          <w:rFonts w:ascii="Times New Roman" w:hAnsi="Times New Roman" w:cs="Times New Roman"/>
          <w:sz w:val="24"/>
          <w:szCs w:val="24"/>
        </w:rPr>
        <w:lastRenderedPageBreak/>
        <w:t>Annotated Bibliography</w:t>
      </w:r>
      <w:r w:rsidR="00153947" w:rsidRPr="00E11B57">
        <w:rPr>
          <w:rStyle w:val="Hyperlink"/>
          <w:rFonts w:ascii="Times New Roman" w:hAnsi="Times New Roman" w:cs="Times New Roman"/>
          <w:color w:val="auto"/>
          <w:sz w:val="24"/>
          <w:szCs w:val="24"/>
          <w:u w:val="none"/>
        </w:rPr>
        <w:t xml:space="preserve">   </w:t>
      </w:r>
    </w:p>
    <w:p w14:paraId="146D8968" w14:textId="42AE3DF9" w:rsidR="00153947" w:rsidRPr="009E0FB5" w:rsidRDefault="00153947" w:rsidP="00F7064A">
      <w:pPr>
        <w:spacing w:after="0" w:line="480" w:lineRule="auto"/>
        <w:rPr>
          <w:rFonts w:ascii="Times New Roman" w:hAnsi="Times New Roman" w:cs="Times New Roman"/>
          <w:sz w:val="24"/>
          <w:szCs w:val="24"/>
        </w:rPr>
      </w:pPr>
      <w:r w:rsidRPr="009E0FB5">
        <w:rPr>
          <w:rFonts w:ascii="Times New Roman" w:hAnsi="Times New Roman" w:cs="Times New Roman"/>
          <w:sz w:val="24"/>
          <w:szCs w:val="24"/>
        </w:rPr>
        <w:t xml:space="preserve">Baillie, T. (2016). ELECTRICAL </w:t>
      </w:r>
      <w:r w:rsidR="009E0FB5" w:rsidRPr="009E0FB5">
        <w:rPr>
          <w:rFonts w:ascii="Times New Roman" w:hAnsi="Times New Roman" w:cs="Times New Roman"/>
          <w:sz w:val="24"/>
          <w:szCs w:val="24"/>
        </w:rPr>
        <w:t>ENGINEERING.</w:t>
      </w:r>
      <w:r w:rsidRPr="009E0FB5">
        <w:rPr>
          <w:rFonts w:ascii="Times New Roman" w:hAnsi="Times New Roman" w:cs="Times New Roman"/>
          <w:sz w:val="24"/>
          <w:szCs w:val="24"/>
        </w:rPr>
        <w:t xml:space="preserve"> [</w:t>
      </w:r>
      <w:proofErr w:type="spellStart"/>
      <w:r w:rsidRPr="009E0FB5">
        <w:rPr>
          <w:rFonts w:ascii="Times New Roman" w:hAnsi="Times New Roman" w:cs="Times New Roman"/>
          <w:sz w:val="24"/>
          <w:szCs w:val="24"/>
        </w:rPr>
        <w:t>S.l.</w:t>
      </w:r>
      <w:proofErr w:type="spellEnd"/>
      <w:r w:rsidRPr="009E0FB5">
        <w:rPr>
          <w:rFonts w:ascii="Times New Roman" w:hAnsi="Times New Roman" w:cs="Times New Roman"/>
          <w:sz w:val="24"/>
          <w:szCs w:val="24"/>
        </w:rPr>
        <w:t>]: FORGOTTEN BOOKS.</w:t>
      </w:r>
    </w:p>
    <w:p w14:paraId="45CBF1FC" w14:textId="4C69FACF" w:rsidR="006316C9" w:rsidRPr="00E11B57" w:rsidRDefault="000248EF" w:rsidP="00F7064A">
      <w:pPr>
        <w:spacing w:after="0" w:line="480" w:lineRule="auto"/>
        <w:ind w:firstLine="720"/>
        <w:rPr>
          <w:rFonts w:ascii="Times New Roman" w:hAnsi="Times New Roman" w:cs="Times New Roman"/>
          <w:sz w:val="24"/>
          <w:szCs w:val="24"/>
        </w:rPr>
      </w:pPr>
      <w:r w:rsidRPr="00E11B57">
        <w:rPr>
          <w:rFonts w:ascii="Times New Roman" w:hAnsi="Times New Roman" w:cs="Times New Roman"/>
          <w:sz w:val="24"/>
          <w:szCs w:val="24"/>
        </w:rPr>
        <w:t>This is a comprehensive and critic</w:t>
      </w:r>
      <w:bookmarkStart w:id="0" w:name="_GoBack"/>
      <w:bookmarkEnd w:id="0"/>
      <w:r w:rsidRPr="00E11B57">
        <w:rPr>
          <w:rFonts w:ascii="Times New Roman" w:hAnsi="Times New Roman" w:cs="Times New Roman"/>
          <w:sz w:val="24"/>
          <w:szCs w:val="24"/>
        </w:rPr>
        <w:t xml:space="preserve">al book useful for the course of engineering. The book highlights the definitions and important facts about engineering objectives for the entire course. The author provides the background information about the electrical appliances. The book showcases the knowledge since its content is based on historic facts and data. The background knowledge about engineering particularly electrical is crucial in this research. Therefore, this book provides the important knowledge that help to understand the history of electrical engineering as it answers the definitions of power surge and </w:t>
      </w:r>
      <w:r w:rsidR="005A4C5D" w:rsidRPr="00E11B57">
        <w:rPr>
          <w:rFonts w:ascii="Times New Roman" w:hAnsi="Times New Roman" w:cs="Times New Roman"/>
          <w:sz w:val="24"/>
          <w:szCs w:val="24"/>
        </w:rPr>
        <w:t>critical information about the research.</w:t>
      </w:r>
      <w:r w:rsidR="009E0FB5">
        <w:rPr>
          <w:rFonts w:ascii="Times New Roman" w:hAnsi="Times New Roman" w:cs="Times New Roman"/>
          <w:sz w:val="24"/>
          <w:szCs w:val="24"/>
        </w:rPr>
        <w:t xml:space="preserve"> It will be very critical in the construction of my paper because my paper requires a background information to form the basis of the claims of the paper.</w:t>
      </w:r>
    </w:p>
    <w:p w14:paraId="3C0F340D" w14:textId="77777777" w:rsidR="00153947" w:rsidRPr="00E11B57" w:rsidRDefault="00153947" w:rsidP="00F7064A">
      <w:pPr>
        <w:spacing w:after="0" w:line="480" w:lineRule="auto"/>
        <w:ind w:left="720" w:hanging="720"/>
        <w:rPr>
          <w:rFonts w:ascii="Times New Roman" w:hAnsi="Times New Roman" w:cs="Times New Roman"/>
          <w:sz w:val="24"/>
          <w:szCs w:val="24"/>
        </w:rPr>
      </w:pPr>
      <w:r w:rsidRPr="00E11B57">
        <w:rPr>
          <w:rFonts w:ascii="Times New Roman" w:hAnsi="Times New Roman" w:cs="Times New Roman"/>
          <w:sz w:val="24"/>
          <w:szCs w:val="24"/>
        </w:rPr>
        <w:t xml:space="preserve">Cai, Y., &amp; Chow, M. (2011). Cause-Effect Modeling and Spatial-Temporal Simulation of Power Distribution Fault Events. </w:t>
      </w:r>
      <w:r w:rsidRPr="000F715D">
        <w:rPr>
          <w:rFonts w:ascii="Times New Roman" w:hAnsi="Times New Roman" w:cs="Times New Roman"/>
          <w:i/>
          <w:sz w:val="24"/>
          <w:szCs w:val="24"/>
        </w:rPr>
        <w:t xml:space="preserve">IEEE Transactions </w:t>
      </w:r>
      <w:proofErr w:type="gramStart"/>
      <w:r w:rsidRPr="000F715D">
        <w:rPr>
          <w:rFonts w:ascii="Times New Roman" w:hAnsi="Times New Roman" w:cs="Times New Roman"/>
          <w:i/>
          <w:sz w:val="24"/>
          <w:szCs w:val="24"/>
        </w:rPr>
        <w:t>On</w:t>
      </w:r>
      <w:proofErr w:type="gramEnd"/>
      <w:r w:rsidRPr="000F715D">
        <w:rPr>
          <w:rFonts w:ascii="Times New Roman" w:hAnsi="Times New Roman" w:cs="Times New Roman"/>
          <w:i/>
          <w:sz w:val="24"/>
          <w:szCs w:val="24"/>
        </w:rPr>
        <w:t xml:space="preserve"> Power Systems</w:t>
      </w:r>
      <w:r w:rsidRPr="00E11B57">
        <w:rPr>
          <w:rFonts w:ascii="Times New Roman" w:hAnsi="Times New Roman" w:cs="Times New Roman"/>
          <w:sz w:val="24"/>
          <w:szCs w:val="24"/>
        </w:rPr>
        <w:t xml:space="preserve">, 26(2), 794-801. </w:t>
      </w:r>
      <w:proofErr w:type="spellStart"/>
      <w:r w:rsidRPr="00E11B57">
        <w:rPr>
          <w:rFonts w:ascii="Times New Roman" w:hAnsi="Times New Roman" w:cs="Times New Roman"/>
          <w:sz w:val="24"/>
          <w:szCs w:val="24"/>
        </w:rPr>
        <w:t>doi</w:t>
      </w:r>
      <w:proofErr w:type="spellEnd"/>
      <w:r w:rsidRPr="00E11B57">
        <w:rPr>
          <w:rFonts w:ascii="Times New Roman" w:hAnsi="Times New Roman" w:cs="Times New Roman"/>
          <w:sz w:val="24"/>
          <w:szCs w:val="24"/>
        </w:rPr>
        <w:t>: 10.1109/tpwrs.2010.2055899</w:t>
      </w:r>
    </w:p>
    <w:p w14:paraId="2E4CB8F4" w14:textId="77777777" w:rsidR="00E13C98" w:rsidRPr="00E11B57" w:rsidRDefault="005A4C5D" w:rsidP="00F7064A">
      <w:pPr>
        <w:spacing w:after="0" w:line="480" w:lineRule="auto"/>
        <w:ind w:firstLine="720"/>
        <w:rPr>
          <w:rFonts w:ascii="Times New Roman" w:hAnsi="Times New Roman" w:cs="Times New Roman"/>
          <w:sz w:val="24"/>
          <w:szCs w:val="24"/>
        </w:rPr>
      </w:pPr>
      <w:r w:rsidRPr="00E11B57">
        <w:rPr>
          <w:rFonts w:ascii="Times New Roman" w:hAnsi="Times New Roman" w:cs="Times New Roman"/>
          <w:sz w:val="24"/>
          <w:szCs w:val="24"/>
        </w:rPr>
        <w:t xml:space="preserve">This article demonstrates the effects and causes of power surge. The article explains the situation of power distribution experienced in the power faults. </w:t>
      </w:r>
      <w:r w:rsidR="005F7747" w:rsidRPr="00E11B57">
        <w:rPr>
          <w:rFonts w:ascii="Times New Roman" w:hAnsi="Times New Roman" w:cs="Times New Roman"/>
          <w:sz w:val="24"/>
          <w:szCs w:val="24"/>
        </w:rPr>
        <w:t xml:space="preserve">According to the author, the lack of clear data and cost of experimentation in the power distribution causes the common power surge. This article also shows the tools that are used in the power distribution like modeling and simulation. Understanding the power distribution is essential to grasp the full idea about the abnormal rise in the power volts. This article is relevant </w:t>
      </w:r>
      <w:r w:rsidR="00E13C98" w:rsidRPr="00E11B57">
        <w:rPr>
          <w:rFonts w:ascii="Times New Roman" w:hAnsi="Times New Roman" w:cs="Times New Roman"/>
          <w:sz w:val="24"/>
          <w:szCs w:val="24"/>
        </w:rPr>
        <w:t>for the research to examine the causes and the tools involved in power distribution. It also help</w:t>
      </w:r>
      <w:r w:rsidR="00BB30D3" w:rsidRPr="00E11B57">
        <w:rPr>
          <w:rFonts w:ascii="Times New Roman" w:hAnsi="Times New Roman" w:cs="Times New Roman"/>
          <w:sz w:val="24"/>
          <w:szCs w:val="24"/>
        </w:rPr>
        <w:t>s</w:t>
      </w:r>
      <w:r w:rsidR="00E13C98" w:rsidRPr="00E11B57">
        <w:rPr>
          <w:rFonts w:ascii="Times New Roman" w:hAnsi="Times New Roman" w:cs="Times New Roman"/>
          <w:sz w:val="24"/>
          <w:szCs w:val="24"/>
        </w:rPr>
        <w:t xml:space="preserve"> to understand the background information about power surge.</w:t>
      </w:r>
    </w:p>
    <w:p w14:paraId="50604780" w14:textId="77777777" w:rsidR="00E13C98" w:rsidRPr="00E11B57" w:rsidRDefault="00153947" w:rsidP="00F7064A">
      <w:pPr>
        <w:spacing w:after="0" w:line="480" w:lineRule="auto"/>
        <w:rPr>
          <w:rFonts w:ascii="Times New Roman" w:hAnsi="Times New Roman" w:cs="Times New Roman"/>
          <w:sz w:val="24"/>
          <w:szCs w:val="24"/>
          <w:lang w:val="pt-BR"/>
        </w:rPr>
      </w:pPr>
      <w:r w:rsidRPr="00E11B57">
        <w:rPr>
          <w:rFonts w:ascii="Times New Roman" w:hAnsi="Times New Roman" w:cs="Times New Roman"/>
          <w:sz w:val="24"/>
          <w:szCs w:val="24"/>
          <w:lang w:val="pt-BR"/>
        </w:rPr>
        <w:t>Conroy, E. (2012). Surge protector. [Paraparaumu, N.Z.]: [Plutoid Press].</w:t>
      </w:r>
    </w:p>
    <w:p w14:paraId="18A3D1B1" w14:textId="77777777" w:rsidR="00E13C98" w:rsidRPr="00E11B57" w:rsidRDefault="00E13C98" w:rsidP="00F7064A">
      <w:pPr>
        <w:spacing w:after="0" w:line="480" w:lineRule="auto"/>
        <w:ind w:firstLine="720"/>
        <w:rPr>
          <w:rFonts w:ascii="Times New Roman" w:hAnsi="Times New Roman" w:cs="Times New Roman"/>
          <w:sz w:val="24"/>
          <w:szCs w:val="24"/>
        </w:rPr>
      </w:pPr>
      <w:r w:rsidRPr="00E11B57">
        <w:rPr>
          <w:rFonts w:ascii="Times New Roman" w:hAnsi="Times New Roman" w:cs="Times New Roman"/>
          <w:sz w:val="24"/>
          <w:szCs w:val="24"/>
          <w:lang w:val="pt-BR"/>
        </w:rPr>
        <w:lastRenderedPageBreak/>
        <w:t xml:space="preserve">This short and twist story gives soem of the epic stories about elecric power significance. </w:t>
      </w:r>
      <w:r w:rsidR="00BF48EC" w:rsidRPr="00E11B57">
        <w:rPr>
          <w:rFonts w:ascii="Times New Roman" w:hAnsi="Times New Roman" w:cs="Times New Roman"/>
          <w:sz w:val="24"/>
          <w:szCs w:val="24"/>
          <w:lang w:val="pt-BR"/>
        </w:rPr>
        <w:t xml:space="preserve">The book gives interesting story about a robotic officer and the partner. The robotic officer is able to protect his partner. The story shows the robotic capabilities that enables the robotic officer to think it is human. </w:t>
      </w:r>
      <w:r w:rsidR="00BB30D3" w:rsidRPr="00E11B57">
        <w:rPr>
          <w:rFonts w:ascii="Times New Roman" w:hAnsi="Times New Roman" w:cs="Times New Roman"/>
          <w:sz w:val="24"/>
          <w:szCs w:val="24"/>
          <w:lang w:val="pt-BR"/>
        </w:rPr>
        <w:t xml:space="preserve">This book shows some of missed understandign about power surge. It shows that despite the causes and damages power surge causes, it still have certain importance. This story is relevant to exhaust the background information about power surge. It helps to explore more about the engineering strikes phenomenon. </w:t>
      </w:r>
    </w:p>
    <w:p w14:paraId="5FB0451F" w14:textId="77777777" w:rsidR="00153947" w:rsidRPr="00E11B57" w:rsidRDefault="00153947" w:rsidP="00F7064A">
      <w:pPr>
        <w:spacing w:after="0" w:line="480" w:lineRule="auto"/>
        <w:ind w:left="720" w:hanging="720"/>
        <w:rPr>
          <w:rFonts w:ascii="Times New Roman" w:hAnsi="Times New Roman" w:cs="Times New Roman"/>
          <w:sz w:val="24"/>
          <w:szCs w:val="24"/>
        </w:rPr>
      </w:pPr>
      <w:r w:rsidRPr="00E11B57">
        <w:rPr>
          <w:rFonts w:ascii="Times New Roman" w:hAnsi="Times New Roman" w:cs="Times New Roman"/>
          <w:sz w:val="24"/>
          <w:szCs w:val="24"/>
        </w:rPr>
        <w:t xml:space="preserve">Cooray, V. (2010). Lightning protection. </w:t>
      </w:r>
      <w:r w:rsidRPr="000F715D">
        <w:rPr>
          <w:rFonts w:ascii="Times New Roman" w:hAnsi="Times New Roman" w:cs="Times New Roman"/>
          <w:i/>
          <w:sz w:val="24"/>
          <w:szCs w:val="24"/>
        </w:rPr>
        <w:t>London: Institution of Engineering and Technology.</w:t>
      </w:r>
      <w:r w:rsidR="00BC48C8" w:rsidRPr="000F715D">
        <w:rPr>
          <w:rFonts w:ascii="Times New Roman" w:hAnsi="Times New Roman" w:cs="Times New Roman"/>
          <w:i/>
          <w:sz w:val="24"/>
          <w:szCs w:val="24"/>
        </w:rPr>
        <w:t xml:space="preserve"> </w:t>
      </w:r>
      <w:r w:rsidR="00BC48C8" w:rsidRPr="00E11B57">
        <w:rPr>
          <w:rFonts w:ascii="Times New Roman" w:hAnsi="Times New Roman" w:cs="Times New Roman"/>
          <w:sz w:val="24"/>
          <w:szCs w:val="24"/>
        </w:rPr>
        <w:t xml:space="preserve">Retrieved from </w:t>
      </w:r>
      <w:hyperlink r:id="rId7" w:history="1">
        <w:r w:rsidR="00BC48C8" w:rsidRPr="00E11B57">
          <w:rPr>
            <w:rStyle w:val="Hyperlink"/>
            <w:rFonts w:ascii="Times New Roman" w:hAnsi="Times New Roman" w:cs="Times New Roman"/>
            <w:color w:val="auto"/>
            <w:sz w:val="24"/>
            <w:szCs w:val="24"/>
            <w:u w:val="none"/>
          </w:rPr>
          <w:t>http://www2.shirazedc.co.ir/dorsapax/Data/Sub_0/File/Lightning%20Protection%20-%20Vernon%20Cooray.pdf</w:t>
        </w:r>
      </w:hyperlink>
    </w:p>
    <w:p w14:paraId="042E8270" w14:textId="77777777" w:rsidR="00153640" w:rsidRDefault="00BC48C8" w:rsidP="00F7064A">
      <w:pPr>
        <w:spacing w:after="0" w:line="480" w:lineRule="auto"/>
        <w:ind w:firstLine="720"/>
        <w:rPr>
          <w:rFonts w:ascii="Times New Roman" w:hAnsi="Times New Roman" w:cs="Times New Roman"/>
          <w:sz w:val="24"/>
          <w:szCs w:val="24"/>
        </w:rPr>
      </w:pPr>
      <w:r w:rsidRPr="00E11B57">
        <w:rPr>
          <w:rFonts w:ascii="Times New Roman" w:hAnsi="Times New Roman" w:cs="Times New Roman"/>
          <w:sz w:val="24"/>
          <w:szCs w:val="24"/>
        </w:rPr>
        <w:t xml:space="preserve">This article </w:t>
      </w:r>
      <w:r w:rsidR="00C67F9A" w:rsidRPr="00E11B57">
        <w:rPr>
          <w:rFonts w:ascii="Times New Roman" w:hAnsi="Times New Roman" w:cs="Times New Roman"/>
          <w:sz w:val="24"/>
          <w:szCs w:val="24"/>
        </w:rPr>
        <w:t xml:space="preserve">demonstrates the electricity experiments performed to protect from lightning. The article shows different experiment done in different states to handle the problem of lightning. This is because lightning is known to be one of the causes of power surges in electronic appliances particularly at home. For this the article illustrates the instances that lightning protection was experimented. </w:t>
      </w:r>
      <w:r w:rsidR="00667C86" w:rsidRPr="00E11B57">
        <w:rPr>
          <w:rFonts w:ascii="Times New Roman" w:hAnsi="Times New Roman" w:cs="Times New Roman"/>
          <w:sz w:val="24"/>
          <w:szCs w:val="24"/>
        </w:rPr>
        <w:t xml:space="preserve">According to the author, the test was done to protect the homes from lightning. However, the experiments were never satisfactory to help the homes from lightning. According to the author, the protection received various improvements with time. </w:t>
      </w:r>
      <w:r w:rsidR="00CE1528" w:rsidRPr="00E11B57">
        <w:rPr>
          <w:rFonts w:ascii="Times New Roman" w:hAnsi="Times New Roman" w:cs="Times New Roman"/>
          <w:sz w:val="24"/>
          <w:szCs w:val="24"/>
        </w:rPr>
        <w:t>This</w:t>
      </w:r>
      <w:r w:rsidR="00667C86" w:rsidRPr="00E11B57">
        <w:rPr>
          <w:rFonts w:ascii="Times New Roman" w:hAnsi="Times New Roman" w:cs="Times New Roman"/>
          <w:sz w:val="24"/>
          <w:szCs w:val="24"/>
        </w:rPr>
        <w:t xml:space="preserve"> article is relevant to explore and examine the important steps that can be taken by homes to help the issues of power surge in the presence of lightning strikes.</w:t>
      </w:r>
    </w:p>
    <w:p w14:paraId="6D1FBFE2" w14:textId="77777777" w:rsidR="00153640" w:rsidRPr="00E11B57" w:rsidRDefault="00C67F9A" w:rsidP="00F7064A">
      <w:pPr>
        <w:spacing w:after="0" w:line="480" w:lineRule="auto"/>
        <w:ind w:left="720" w:hanging="720"/>
        <w:rPr>
          <w:rFonts w:ascii="Times New Roman" w:hAnsi="Times New Roman" w:cs="Times New Roman"/>
          <w:sz w:val="24"/>
          <w:szCs w:val="24"/>
        </w:rPr>
      </w:pPr>
      <w:r w:rsidRPr="00E11B57">
        <w:rPr>
          <w:rFonts w:ascii="Times New Roman" w:hAnsi="Times New Roman" w:cs="Times New Roman"/>
          <w:sz w:val="24"/>
          <w:szCs w:val="24"/>
        </w:rPr>
        <w:t xml:space="preserve"> </w:t>
      </w:r>
      <w:proofErr w:type="spellStart"/>
      <w:r w:rsidR="00153640" w:rsidRPr="00E11B57">
        <w:rPr>
          <w:rFonts w:ascii="Times New Roman" w:hAnsi="Times New Roman" w:cs="Times New Roman"/>
          <w:sz w:val="24"/>
          <w:szCs w:val="24"/>
        </w:rPr>
        <w:t>Gimson</w:t>
      </w:r>
      <w:proofErr w:type="spellEnd"/>
      <w:r w:rsidR="00153640" w:rsidRPr="00E11B57">
        <w:rPr>
          <w:rFonts w:ascii="Times New Roman" w:hAnsi="Times New Roman" w:cs="Times New Roman"/>
          <w:sz w:val="24"/>
          <w:szCs w:val="24"/>
        </w:rPr>
        <w:t xml:space="preserve">, M. (2017). Anticipate Surges to Lessen Their Effects. </w:t>
      </w:r>
      <w:proofErr w:type="spellStart"/>
      <w:r w:rsidR="00153640" w:rsidRPr="000F715D">
        <w:rPr>
          <w:rFonts w:ascii="Times New Roman" w:hAnsi="Times New Roman" w:cs="Times New Roman"/>
          <w:i/>
          <w:sz w:val="24"/>
          <w:szCs w:val="24"/>
        </w:rPr>
        <w:t>Opflow</w:t>
      </w:r>
      <w:proofErr w:type="spellEnd"/>
      <w:r w:rsidR="00153640" w:rsidRPr="00E11B57">
        <w:rPr>
          <w:rFonts w:ascii="Times New Roman" w:hAnsi="Times New Roman" w:cs="Times New Roman"/>
          <w:sz w:val="24"/>
          <w:szCs w:val="24"/>
        </w:rPr>
        <w:t xml:space="preserve">, 43(7), 10-10. </w:t>
      </w:r>
      <w:proofErr w:type="spellStart"/>
      <w:r w:rsidR="00153640" w:rsidRPr="00E11B57">
        <w:rPr>
          <w:rFonts w:ascii="Times New Roman" w:hAnsi="Times New Roman" w:cs="Times New Roman"/>
          <w:sz w:val="24"/>
          <w:szCs w:val="24"/>
        </w:rPr>
        <w:t>doi</w:t>
      </w:r>
      <w:proofErr w:type="spellEnd"/>
      <w:r w:rsidR="00153640" w:rsidRPr="00E11B57">
        <w:rPr>
          <w:rFonts w:ascii="Times New Roman" w:hAnsi="Times New Roman" w:cs="Times New Roman"/>
          <w:sz w:val="24"/>
          <w:szCs w:val="24"/>
        </w:rPr>
        <w:t>: 10.5991/opf.2017.43.0047</w:t>
      </w:r>
    </w:p>
    <w:p w14:paraId="08589D97" w14:textId="76112667" w:rsidR="000F715D" w:rsidRDefault="00153640" w:rsidP="00F7064A">
      <w:pPr>
        <w:spacing w:after="0" w:line="480" w:lineRule="auto"/>
        <w:ind w:firstLine="720"/>
        <w:rPr>
          <w:rFonts w:ascii="Times New Roman" w:hAnsi="Times New Roman" w:cs="Times New Roman"/>
          <w:sz w:val="24"/>
          <w:szCs w:val="24"/>
        </w:rPr>
      </w:pPr>
      <w:r w:rsidRPr="00E11B57">
        <w:rPr>
          <w:rFonts w:ascii="Times New Roman" w:hAnsi="Times New Roman" w:cs="Times New Roman"/>
          <w:sz w:val="24"/>
          <w:szCs w:val="24"/>
        </w:rPr>
        <w:lastRenderedPageBreak/>
        <w:t>Power surges are a common phenomenon that companies and homes have to experience and deal with. This article establishes some of the catastrophic elements that power surge causes. With the use of technology in almost every project in homes and companies, power surge is inevitable. This article demonstrates that it is important to have the knowledge about the catastrophe likely to be caused by power surge. In lighting the cause, the article highlights that starting and stopping of the electric distribution is one cause of power surge. This article is relevant to the research to establish the causes, effect and mitigation of power surge.</w:t>
      </w:r>
    </w:p>
    <w:p w14:paraId="4AA26FD7" w14:textId="77777777" w:rsidR="00153947" w:rsidRPr="00E11B57" w:rsidRDefault="00153947" w:rsidP="00F7064A">
      <w:pPr>
        <w:spacing w:after="0" w:line="480" w:lineRule="auto"/>
        <w:ind w:left="720" w:hanging="720"/>
        <w:rPr>
          <w:rStyle w:val="Hyperlink"/>
          <w:rFonts w:ascii="Times New Roman" w:hAnsi="Times New Roman" w:cs="Times New Roman"/>
          <w:color w:val="auto"/>
          <w:sz w:val="24"/>
          <w:szCs w:val="24"/>
          <w:u w:val="none"/>
        </w:rPr>
      </w:pPr>
      <w:r w:rsidRPr="00E11B57">
        <w:rPr>
          <w:rFonts w:ascii="Times New Roman" w:hAnsi="Times New Roman" w:cs="Times New Roman"/>
          <w:sz w:val="24"/>
          <w:szCs w:val="24"/>
        </w:rPr>
        <w:t>H</w:t>
      </w:r>
      <w:r w:rsidR="00667C86" w:rsidRPr="00E11B57">
        <w:rPr>
          <w:rFonts w:ascii="Times New Roman" w:hAnsi="Times New Roman" w:cs="Times New Roman"/>
          <w:sz w:val="24"/>
          <w:szCs w:val="24"/>
        </w:rPr>
        <w:t>arris, T</w:t>
      </w:r>
      <w:r w:rsidRPr="00E11B57">
        <w:rPr>
          <w:rFonts w:ascii="Times New Roman" w:hAnsi="Times New Roman" w:cs="Times New Roman"/>
          <w:sz w:val="24"/>
          <w:szCs w:val="24"/>
        </w:rPr>
        <w:t xml:space="preserve">. (2018). How Surge Protectors Work. </w:t>
      </w:r>
      <w:proofErr w:type="spellStart"/>
      <w:r w:rsidR="000F715D" w:rsidRPr="000F715D">
        <w:rPr>
          <w:rFonts w:ascii="Times New Roman" w:hAnsi="Times New Roman" w:cs="Times New Roman"/>
          <w:i/>
          <w:sz w:val="24"/>
          <w:szCs w:val="24"/>
        </w:rPr>
        <w:t>HowStuffsworks</w:t>
      </w:r>
      <w:proofErr w:type="spellEnd"/>
      <w:r w:rsidR="000F715D">
        <w:rPr>
          <w:rFonts w:ascii="Times New Roman" w:hAnsi="Times New Roman" w:cs="Times New Roman"/>
          <w:sz w:val="24"/>
          <w:szCs w:val="24"/>
        </w:rPr>
        <w:t xml:space="preserve">. </w:t>
      </w:r>
      <w:r w:rsidRPr="00E11B57">
        <w:rPr>
          <w:rFonts w:ascii="Times New Roman" w:hAnsi="Times New Roman" w:cs="Times New Roman"/>
          <w:sz w:val="24"/>
          <w:szCs w:val="24"/>
        </w:rPr>
        <w:t xml:space="preserve">Retrieved from </w:t>
      </w:r>
      <w:hyperlink r:id="rId8" w:history="1">
        <w:r w:rsidRPr="00E11B57">
          <w:rPr>
            <w:rStyle w:val="Hyperlink"/>
            <w:rFonts w:ascii="Times New Roman" w:hAnsi="Times New Roman" w:cs="Times New Roman"/>
            <w:color w:val="auto"/>
            <w:sz w:val="24"/>
            <w:szCs w:val="24"/>
            <w:u w:val="none"/>
          </w:rPr>
          <w:t>https://electronics.howstuffworks.com/gadgets/home/surge-protector3.htm</w:t>
        </w:r>
      </w:hyperlink>
    </w:p>
    <w:p w14:paraId="3BF3D858" w14:textId="1E9FE923" w:rsidR="00CE1528" w:rsidRPr="00E11B57" w:rsidRDefault="00667C86" w:rsidP="00F7064A">
      <w:pPr>
        <w:spacing w:after="0" w:line="480" w:lineRule="auto"/>
        <w:ind w:firstLine="720"/>
        <w:rPr>
          <w:rFonts w:ascii="Times New Roman" w:hAnsi="Times New Roman" w:cs="Times New Roman"/>
          <w:sz w:val="24"/>
          <w:szCs w:val="24"/>
        </w:rPr>
      </w:pPr>
      <w:r w:rsidRPr="00E11B57">
        <w:rPr>
          <w:rStyle w:val="Hyperlink"/>
          <w:rFonts w:ascii="Times New Roman" w:hAnsi="Times New Roman" w:cs="Times New Roman"/>
          <w:color w:val="auto"/>
          <w:sz w:val="24"/>
          <w:szCs w:val="24"/>
          <w:u w:val="none"/>
        </w:rPr>
        <w:t xml:space="preserve">This article explains </w:t>
      </w:r>
      <w:r w:rsidR="00E46DFD" w:rsidRPr="00E11B57">
        <w:rPr>
          <w:rStyle w:val="Hyperlink"/>
          <w:rFonts w:ascii="Times New Roman" w:hAnsi="Times New Roman" w:cs="Times New Roman"/>
          <w:color w:val="auto"/>
          <w:sz w:val="24"/>
          <w:szCs w:val="24"/>
          <w:u w:val="none"/>
        </w:rPr>
        <w:t>the meaning of power surge and how the surge protectors work. It also examines the causes of the power surges in different electronics. These include; lightning, problem with utility equipment of companies, downed power lines and faulty wirings. It further shows that high-power electrical devices operations like in the air-conditioners</w:t>
      </w:r>
      <w:r w:rsidR="00CE1528" w:rsidRPr="00E11B57">
        <w:rPr>
          <w:rStyle w:val="Hyperlink"/>
          <w:rFonts w:ascii="Times New Roman" w:hAnsi="Times New Roman" w:cs="Times New Roman"/>
          <w:color w:val="auto"/>
          <w:sz w:val="24"/>
          <w:szCs w:val="24"/>
          <w:u w:val="none"/>
        </w:rPr>
        <w:t>, refrigerators and elevators are also causes of power surges. According to the author, the insulators like the surges arrestors can be used in places of electricity meter to help homes or companies from experiencing power surge. This article is relevant in the demonstration of the capacity of surge protectors in preventing the surge. It also helps in the research of the important measures that can be in place to help in the cases of power surge.</w:t>
      </w:r>
      <w:r w:rsidR="009348EF" w:rsidRPr="00E11B57">
        <w:rPr>
          <w:rFonts w:ascii="Times New Roman" w:hAnsi="Times New Roman" w:cs="Times New Roman"/>
          <w:sz w:val="24"/>
          <w:szCs w:val="24"/>
        </w:rPr>
        <w:t xml:space="preserve"> </w:t>
      </w:r>
    </w:p>
    <w:p w14:paraId="14BF8050" w14:textId="77777777" w:rsidR="00153947" w:rsidRPr="00E11B57" w:rsidRDefault="00153947" w:rsidP="00F7064A">
      <w:pPr>
        <w:spacing w:after="0" w:line="480" w:lineRule="auto"/>
        <w:ind w:left="720" w:hanging="720"/>
        <w:rPr>
          <w:rFonts w:ascii="Times New Roman" w:hAnsi="Times New Roman" w:cs="Times New Roman"/>
          <w:sz w:val="24"/>
          <w:szCs w:val="24"/>
        </w:rPr>
      </w:pPr>
      <w:r w:rsidRPr="00E11B57">
        <w:rPr>
          <w:rFonts w:ascii="Times New Roman" w:hAnsi="Times New Roman" w:cs="Times New Roman"/>
          <w:sz w:val="24"/>
          <w:szCs w:val="24"/>
        </w:rPr>
        <w:t xml:space="preserve">Phillips, P. (2015). </w:t>
      </w:r>
      <w:r w:rsidRPr="000F715D">
        <w:rPr>
          <w:rFonts w:ascii="Times New Roman" w:hAnsi="Times New Roman" w:cs="Times New Roman"/>
          <w:i/>
          <w:sz w:val="24"/>
          <w:szCs w:val="24"/>
        </w:rPr>
        <w:t>Electrical Principles</w:t>
      </w:r>
      <w:r w:rsidRPr="00E11B57">
        <w:rPr>
          <w:rFonts w:ascii="Times New Roman" w:hAnsi="Times New Roman" w:cs="Times New Roman"/>
          <w:sz w:val="24"/>
          <w:szCs w:val="24"/>
        </w:rPr>
        <w:t>. Melbourne, VIC: Cengage Australia.</w:t>
      </w:r>
      <w:r w:rsidR="00E11B57" w:rsidRPr="00E11B57">
        <w:rPr>
          <w:rFonts w:ascii="Times New Roman" w:hAnsi="Times New Roman" w:cs="Times New Roman"/>
          <w:sz w:val="24"/>
          <w:szCs w:val="24"/>
        </w:rPr>
        <w:t xml:space="preserve"> </w:t>
      </w:r>
    </w:p>
    <w:p w14:paraId="11AA3676" w14:textId="5C631ED1" w:rsidR="009348EF" w:rsidRPr="00E11B57" w:rsidRDefault="009348EF" w:rsidP="00F7064A">
      <w:pPr>
        <w:spacing w:after="0" w:line="480" w:lineRule="auto"/>
        <w:ind w:firstLine="720"/>
        <w:rPr>
          <w:rFonts w:ascii="Times New Roman" w:hAnsi="Times New Roman" w:cs="Times New Roman"/>
          <w:sz w:val="24"/>
          <w:szCs w:val="24"/>
        </w:rPr>
      </w:pPr>
      <w:r w:rsidRPr="00E11B57">
        <w:rPr>
          <w:rFonts w:ascii="Times New Roman" w:hAnsi="Times New Roman" w:cs="Times New Roman"/>
          <w:sz w:val="24"/>
          <w:szCs w:val="24"/>
        </w:rPr>
        <w:t xml:space="preserve">Dealing and understanding the engineering concept and content on electricity pure and solid background are vital. This book establishes the deeper understanding in electricity principles. </w:t>
      </w:r>
      <w:r w:rsidR="001621BB" w:rsidRPr="00E11B57">
        <w:rPr>
          <w:rFonts w:ascii="Times New Roman" w:hAnsi="Times New Roman" w:cs="Times New Roman"/>
          <w:sz w:val="24"/>
          <w:szCs w:val="24"/>
        </w:rPr>
        <w:t xml:space="preserve">The book structures and explains the principles of electricity in a deeper and well-explained manner to form a basic ground to electricity. The book explores the components and </w:t>
      </w:r>
      <w:r w:rsidR="001621BB" w:rsidRPr="00E11B57">
        <w:rPr>
          <w:rFonts w:ascii="Times New Roman" w:hAnsi="Times New Roman" w:cs="Times New Roman"/>
          <w:sz w:val="24"/>
          <w:szCs w:val="24"/>
        </w:rPr>
        <w:lastRenderedPageBreak/>
        <w:t>principles as required in the current engineering course objectives. For this research, the book will help to explore the understanding of basic electricity. This will help to generate the right idea about power surge and the background concepts</w:t>
      </w:r>
      <w:r w:rsidR="00153640">
        <w:rPr>
          <w:rFonts w:ascii="Times New Roman" w:hAnsi="Times New Roman" w:cs="Times New Roman"/>
          <w:sz w:val="24"/>
          <w:szCs w:val="24"/>
        </w:rPr>
        <w:t xml:space="preserve"> as I write the research paper about power surges.</w:t>
      </w:r>
    </w:p>
    <w:p w14:paraId="49F80596" w14:textId="77777777" w:rsidR="00153947" w:rsidRPr="00E11B57" w:rsidRDefault="000F715D" w:rsidP="00F7064A">
      <w:pPr>
        <w:spacing w:after="0" w:line="480" w:lineRule="auto"/>
        <w:ind w:left="720" w:hanging="720"/>
        <w:rPr>
          <w:rStyle w:val="Hyperlink"/>
          <w:rFonts w:ascii="Times New Roman" w:hAnsi="Times New Roman" w:cs="Times New Roman"/>
          <w:color w:val="auto"/>
          <w:sz w:val="24"/>
          <w:szCs w:val="24"/>
          <w:u w:val="none"/>
        </w:rPr>
      </w:pPr>
      <w:proofErr w:type="spellStart"/>
      <w:proofErr w:type="gramStart"/>
      <w:r>
        <w:rPr>
          <w:rFonts w:ascii="Times New Roman" w:hAnsi="Times New Roman" w:cs="Times New Roman"/>
          <w:sz w:val="24"/>
          <w:szCs w:val="24"/>
        </w:rPr>
        <w:t>PowerHouse</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2018) </w:t>
      </w:r>
      <w:r w:rsidR="00153947" w:rsidRPr="00E11B57">
        <w:rPr>
          <w:rFonts w:ascii="Times New Roman" w:hAnsi="Times New Roman" w:cs="Times New Roman"/>
          <w:sz w:val="24"/>
          <w:szCs w:val="24"/>
        </w:rPr>
        <w:t>Power</w:t>
      </w:r>
      <w:r>
        <w:rPr>
          <w:rFonts w:ascii="Times New Roman" w:hAnsi="Times New Roman" w:cs="Times New Roman"/>
          <w:sz w:val="24"/>
          <w:szCs w:val="24"/>
        </w:rPr>
        <w:t xml:space="preserve"> surges - cause &amp; effect</w:t>
      </w:r>
      <w:r w:rsidR="00153947" w:rsidRPr="00E11B57">
        <w:rPr>
          <w:rFonts w:ascii="Times New Roman" w:hAnsi="Times New Roman" w:cs="Times New Roman"/>
          <w:sz w:val="24"/>
          <w:szCs w:val="24"/>
        </w:rPr>
        <w:t xml:space="preserve">. Retrieved from </w:t>
      </w:r>
      <w:hyperlink r:id="rId9" w:history="1">
        <w:r w:rsidR="00153947" w:rsidRPr="00E11B57">
          <w:rPr>
            <w:rStyle w:val="Hyperlink"/>
            <w:rFonts w:ascii="Times New Roman" w:hAnsi="Times New Roman" w:cs="Times New Roman"/>
            <w:color w:val="auto"/>
            <w:sz w:val="24"/>
            <w:szCs w:val="24"/>
            <w:u w:val="none"/>
          </w:rPr>
          <w:t>http://www.powerhousetv.com/Energy-EfficientLiving/PowerQuality/028292</w:t>
        </w:r>
      </w:hyperlink>
    </w:p>
    <w:p w14:paraId="4AFB3896" w14:textId="77777777" w:rsidR="001621BB" w:rsidRPr="00E11B57" w:rsidRDefault="001621BB" w:rsidP="00F7064A">
      <w:pPr>
        <w:spacing w:after="0" w:line="480" w:lineRule="auto"/>
        <w:ind w:firstLine="720"/>
        <w:rPr>
          <w:rFonts w:ascii="Times New Roman" w:hAnsi="Times New Roman" w:cs="Times New Roman"/>
          <w:sz w:val="24"/>
          <w:szCs w:val="24"/>
        </w:rPr>
      </w:pPr>
      <w:r w:rsidRPr="00E11B57">
        <w:rPr>
          <w:rStyle w:val="Hyperlink"/>
          <w:rFonts w:ascii="Times New Roman" w:hAnsi="Times New Roman" w:cs="Times New Roman"/>
          <w:color w:val="auto"/>
          <w:sz w:val="24"/>
          <w:szCs w:val="24"/>
          <w:u w:val="none"/>
        </w:rPr>
        <w:t xml:space="preserve">This article is composed of the important elements and designs about power surge. Due to its prevalence many companies and homes are victims of the voltage rise. The article shows power surge mainly happen in two different scenarios; that is; external power surge and internal power surge. According to the author, the effect of power surge is high that it can be anticipated. This is because they cause the electric failures resulting from </w:t>
      </w:r>
      <w:r w:rsidR="0097157D" w:rsidRPr="00E11B57">
        <w:rPr>
          <w:rStyle w:val="Hyperlink"/>
          <w:rFonts w:ascii="Times New Roman" w:hAnsi="Times New Roman" w:cs="Times New Roman"/>
          <w:color w:val="auto"/>
          <w:sz w:val="24"/>
          <w:szCs w:val="24"/>
          <w:u w:val="none"/>
        </w:rPr>
        <w:t>electricity rust. The article also shows more than half of the experienced power surges are internal. This article is relevant to this research to examine the effects of power surge and causes.</w:t>
      </w:r>
      <w:r w:rsidRPr="00E11B57">
        <w:rPr>
          <w:rStyle w:val="Hyperlink"/>
          <w:rFonts w:ascii="Times New Roman" w:hAnsi="Times New Roman" w:cs="Times New Roman"/>
          <w:color w:val="auto"/>
          <w:sz w:val="24"/>
          <w:szCs w:val="24"/>
          <w:u w:val="none"/>
        </w:rPr>
        <w:t xml:space="preserve"> </w:t>
      </w:r>
    </w:p>
    <w:p w14:paraId="22B6BE51" w14:textId="77777777" w:rsidR="00153947" w:rsidRPr="00E11B57" w:rsidRDefault="00153947" w:rsidP="00F7064A">
      <w:pPr>
        <w:spacing w:after="0" w:line="480" w:lineRule="auto"/>
        <w:ind w:left="720" w:hanging="720"/>
        <w:rPr>
          <w:rFonts w:ascii="Times New Roman" w:hAnsi="Times New Roman" w:cs="Times New Roman"/>
          <w:sz w:val="24"/>
          <w:szCs w:val="24"/>
        </w:rPr>
      </w:pPr>
      <w:r w:rsidRPr="00E11B57">
        <w:rPr>
          <w:rFonts w:ascii="Times New Roman" w:hAnsi="Times New Roman" w:cs="Times New Roman"/>
          <w:sz w:val="24"/>
          <w:szCs w:val="24"/>
        </w:rPr>
        <w:t xml:space="preserve">Razzak, S., Rashid, M., Sarkar, M., Tamaki, S., &amp; Ali, M. (2010). Numerical Computation of Lightning Induced Surges on Overhead Power Distribution Lines. </w:t>
      </w:r>
      <w:r w:rsidRPr="000F715D">
        <w:rPr>
          <w:rFonts w:ascii="Times New Roman" w:hAnsi="Times New Roman" w:cs="Times New Roman"/>
          <w:i/>
          <w:sz w:val="24"/>
          <w:szCs w:val="24"/>
        </w:rPr>
        <w:t xml:space="preserve">International Journal </w:t>
      </w:r>
      <w:proofErr w:type="gramStart"/>
      <w:r w:rsidRPr="000F715D">
        <w:rPr>
          <w:rFonts w:ascii="Times New Roman" w:hAnsi="Times New Roman" w:cs="Times New Roman"/>
          <w:i/>
          <w:sz w:val="24"/>
          <w:szCs w:val="24"/>
        </w:rPr>
        <w:t>Of</w:t>
      </w:r>
      <w:proofErr w:type="gramEnd"/>
      <w:r w:rsidRPr="000F715D">
        <w:rPr>
          <w:rFonts w:ascii="Times New Roman" w:hAnsi="Times New Roman" w:cs="Times New Roman"/>
          <w:i/>
          <w:sz w:val="24"/>
          <w:szCs w:val="24"/>
        </w:rPr>
        <w:t xml:space="preserve"> Computer And Electrical Engineering</w:t>
      </w:r>
      <w:r w:rsidRPr="00E11B57">
        <w:rPr>
          <w:rFonts w:ascii="Times New Roman" w:hAnsi="Times New Roman" w:cs="Times New Roman"/>
          <w:sz w:val="24"/>
          <w:szCs w:val="24"/>
        </w:rPr>
        <w:t xml:space="preserve">, 826-829. </w:t>
      </w:r>
      <w:r w:rsidR="00E11B57" w:rsidRPr="00E11B57">
        <w:rPr>
          <w:rFonts w:ascii="Times New Roman" w:hAnsi="Times New Roman" w:cs="Times New Roman"/>
          <w:sz w:val="24"/>
          <w:szCs w:val="24"/>
        </w:rPr>
        <w:t xml:space="preserve">Retrieved from https://www.researchgate.net/publication/269801354_Numerical_Computation_of_Lightning_Induced_Surges_on_Overhead_Power_Distribution_Lines </w:t>
      </w:r>
      <w:proofErr w:type="spellStart"/>
      <w:r w:rsidRPr="00E11B57">
        <w:rPr>
          <w:rFonts w:ascii="Times New Roman" w:hAnsi="Times New Roman" w:cs="Times New Roman"/>
          <w:sz w:val="24"/>
          <w:szCs w:val="24"/>
        </w:rPr>
        <w:t>doi</w:t>
      </w:r>
      <w:proofErr w:type="spellEnd"/>
      <w:r w:rsidRPr="00E11B57">
        <w:rPr>
          <w:rFonts w:ascii="Times New Roman" w:hAnsi="Times New Roman" w:cs="Times New Roman"/>
          <w:sz w:val="24"/>
          <w:szCs w:val="24"/>
        </w:rPr>
        <w:t>: 10.7763/ijcee.2010.v2.235</w:t>
      </w:r>
    </w:p>
    <w:p w14:paraId="57AFEB83" w14:textId="77777777" w:rsidR="0097157D" w:rsidRPr="00E11B57" w:rsidRDefault="0097157D" w:rsidP="00F7064A">
      <w:pPr>
        <w:spacing w:after="0" w:line="480" w:lineRule="auto"/>
        <w:ind w:firstLine="720"/>
        <w:rPr>
          <w:rFonts w:ascii="Times New Roman" w:hAnsi="Times New Roman" w:cs="Times New Roman"/>
          <w:sz w:val="24"/>
          <w:szCs w:val="24"/>
        </w:rPr>
      </w:pPr>
      <w:r w:rsidRPr="00E11B57">
        <w:rPr>
          <w:rFonts w:ascii="Times New Roman" w:hAnsi="Times New Roman" w:cs="Times New Roman"/>
          <w:sz w:val="24"/>
          <w:szCs w:val="24"/>
        </w:rPr>
        <w:t xml:space="preserve">This article tries to establish the effect of lighting surges which is the common and serious problem that is dealt with in power surges. It demonstrates the importance of having the protective resources that helps in situations of power surge. </w:t>
      </w:r>
      <w:r w:rsidR="0008093D" w:rsidRPr="00E11B57">
        <w:rPr>
          <w:rFonts w:ascii="Times New Roman" w:hAnsi="Times New Roman" w:cs="Times New Roman"/>
          <w:sz w:val="24"/>
          <w:szCs w:val="24"/>
        </w:rPr>
        <w:t xml:space="preserve">However, to put in place the right resources appropriate calculation should be made to harmonize the theories and the practical </w:t>
      </w:r>
      <w:r w:rsidR="0008093D" w:rsidRPr="00E11B57">
        <w:rPr>
          <w:rFonts w:ascii="Times New Roman" w:hAnsi="Times New Roman" w:cs="Times New Roman"/>
          <w:sz w:val="24"/>
          <w:szCs w:val="24"/>
        </w:rPr>
        <w:lastRenderedPageBreak/>
        <w:t xml:space="preserve">works. This article also composes of electromagnetic field computation, simulation results, calculation of induced voltages and sources and the images of current models. This is relevant to the research to understand the magnitude of lightning and how it exposes electronic appliances to risks of damage.   </w:t>
      </w:r>
      <w:r w:rsidRPr="00E11B57">
        <w:rPr>
          <w:rFonts w:ascii="Times New Roman" w:hAnsi="Times New Roman" w:cs="Times New Roman"/>
          <w:sz w:val="24"/>
          <w:szCs w:val="24"/>
        </w:rPr>
        <w:t xml:space="preserve"> </w:t>
      </w:r>
    </w:p>
    <w:p w14:paraId="12EAE260" w14:textId="77777777" w:rsidR="00153947" w:rsidRPr="00E11B57" w:rsidRDefault="00153947" w:rsidP="00F7064A">
      <w:pPr>
        <w:spacing w:after="0" w:line="480" w:lineRule="auto"/>
        <w:ind w:left="720" w:hanging="720"/>
        <w:rPr>
          <w:rFonts w:ascii="Times New Roman" w:hAnsi="Times New Roman" w:cs="Times New Roman"/>
          <w:sz w:val="24"/>
          <w:szCs w:val="24"/>
        </w:rPr>
      </w:pPr>
      <w:r w:rsidRPr="00E11B57">
        <w:rPr>
          <w:rFonts w:ascii="Times New Roman" w:hAnsi="Times New Roman" w:cs="Times New Roman"/>
          <w:sz w:val="24"/>
          <w:szCs w:val="24"/>
        </w:rPr>
        <w:t xml:space="preserve">Shimizu, T., Saito, M., Nakamura, M., &amp; Miyazaki, T. (2012). A Motor Surge Voltage Suppression Method with Surge Energy Regeneration. </w:t>
      </w:r>
      <w:r w:rsidRPr="000F715D">
        <w:rPr>
          <w:rFonts w:ascii="Times New Roman" w:hAnsi="Times New Roman" w:cs="Times New Roman"/>
          <w:i/>
          <w:sz w:val="24"/>
          <w:szCs w:val="24"/>
        </w:rPr>
        <w:t xml:space="preserve">IEEE Transactions </w:t>
      </w:r>
      <w:proofErr w:type="gramStart"/>
      <w:r w:rsidRPr="000F715D">
        <w:rPr>
          <w:rFonts w:ascii="Times New Roman" w:hAnsi="Times New Roman" w:cs="Times New Roman"/>
          <w:i/>
          <w:sz w:val="24"/>
          <w:szCs w:val="24"/>
        </w:rPr>
        <w:t>On</w:t>
      </w:r>
      <w:proofErr w:type="gramEnd"/>
      <w:r w:rsidRPr="000F715D">
        <w:rPr>
          <w:rFonts w:ascii="Times New Roman" w:hAnsi="Times New Roman" w:cs="Times New Roman"/>
          <w:i/>
          <w:sz w:val="24"/>
          <w:szCs w:val="24"/>
        </w:rPr>
        <w:t xml:space="preserve"> Power Electronics</w:t>
      </w:r>
      <w:r w:rsidRPr="00E11B57">
        <w:rPr>
          <w:rFonts w:ascii="Times New Roman" w:hAnsi="Times New Roman" w:cs="Times New Roman"/>
          <w:sz w:val="24"/>
          <w:szCs w:val="24"/>
        </w:rPr>
        <w:t xml:space="preserve">, 27(7), 3434-3443. </w:t>
      </w:r>
      <w:r w:rsidR="00E11B57" w:rsidRPr="00E11B57">
        <w:rPr>
          <w:rFonts w:ascii="Times New Roman" w:hAnsi="Times New Roman" w:cs="Times New Roman"/>
          <w:sz w:val="24"/>
          <w:szCs w:val="24"/>
        </w:rPr>
        <w:t xml:space="preserve"> Retrieved from https://ieeexplore.ieee.org/abstract/document/6101581/ </w:t>
      </w:r>
      <w:proofErr w:type="spellStart"/>
      <w:r w:rsidRPr="00E11B57">
        <w:rPr>
          <w:rFonts w:ascii="Times New Roman" w:hAnsi="Times New Roman" w:cs="Times New Roman"/>
          <w:sz w:val="24"/>
          <w:szCs w:val="24"/>
        </w:rPr>
        <w:t>doi</w:t>
      </w:r>
      <w:proofErr w:type="spellEnd"/>
      <w:r w:rsidRPr="00E11B57">
        <w:rPr>
          <w:rFonts w:ascii="Times New Roman" w:hAnsi="Times New Roman" w:cs="Times New Roman"/>
          <w:sz w:val="24"/>
          <w:szCs w:val="24"/>
        </w:rPr>
        <w:t>: 10.1109/tpel.2011.2179319</w:t>
      </w:r>
    </w:p>
    <w:p w14:paraId="5AB71BA6" w14:textId="3D268899" w:rsidR="005D3719" w:rsidRDefault="0008093D" w:rsidP="00F7064A">
      <w:pPr>
        <w:spacing w:after="0" w:line="480" w:lineRule="auto"/>
        <w:ind w:firstLine="720"/>
        <w:rPr>
          <w:rFonts w:ascii="Times New Roman" w:hAnsi="Times New Roman" w:cs="Times New Roman"/>
          <w:sz w:val="24"/>
          <w:szCs w:val="24"/>
        </w:rPr>
      </w:pPr>
      <w:r w:rsidRPr="00E11B57">
        <w:rPr>
          <w:rFonts w:ascii="Times New Roman" w:hAnsi="Times New Roman" w:cs="Times New Roman"/>
          <w:sz w:val="24"/>
          <w:szCs w:val="24"/>
        </w:rPr>
        <w:t xml:space="preserve">This article emphasizes on the motor surge problems which is a common problem in motor terminals. As the article explains </w:t>
      </w:r>
      <w:r w:rsidR="00E11B57" w:rsidRPr="00E11B57">
        <w:rPr>
          <w:rFonts w:ascii="Times New Roman" w:hAnsi="Times New Roman" w:cs="Times New Roman"/>
          <w:sz w:val="24"/>
          <w:szCs w:val="24"/>
        </w:rPr>
        <w:t xml:space="preserve">high peak of voltage mainly cause </w:t>
      </w:r>
      <w:r w:rsidRPr="00E11B57">
        <w:rPr>
          <w:rFonts w:ascii="Times New Roman" w:hAnsi="Times New Roman" w:cs="Times New Roman"/>
          <w:sz w:val="24"/>
          <w:szCs w:val="24"/>
        </w:rPr>
        <w:t xml:space="preserve">the dielectric </w:t>
      </w:r>
      <w:r w:rsidR="00E11B57" w:rsidRPr="00E11B57">
        <w:rPr>
          <w:rFonts w:ascii="Times New Roman" w:hAnsi="Times New Roman" w:cs="Times New Roman"/>
          <w:sz w:val="24"/>
          <w:szCs w:val="24"/>
        </w:rPr>
        <w:t>breakdown of the stator of the winding insulation</w:t>
      </w:r>
      <w:r w:rsidRPr="00E11B57">
        <w:rPr>
          <w:rFonts w:ascii="Times New Roman" w:hAnsi="Times New Roman" w:cs="Times New Roman"/>
          <w:sz w:val="24"/>
          <w:szCs w:val="24"/>
        </w:rPr>
        <w:t xml:space="preserve"> in motor. </w:t>
      </w:r>
      <w:r w:rsidR="00E11B57" w:rsidRPr="00E11B57">
        <w:rPr>
          <w:rFonts w:ascii="Times New Roman" w:hAnsi="Times New Roman" w:cs="Times New Roman"/>
          <w:sz w:val="24"/>
          <w:szCs w:val="24"/>
        </w:rPr>
        <w:t>According to the authors, the voltage should be kept low as much as possible. Additionally, the article highlights the transmission theory which is useful to understand surge voltage amplitude. This article will help in the research to understand the effects of power surge particularly motor surge voltage in motor terminals.</w:t>
      </w:r>
      <w:r w:rsidR="00153640">
        <w:rPr>
          <w:rFonts w:ascii="Times New Roman" w:hAnsi="Times New Roman" w:cs="Times New Roman"/>
          <w:sz w:val="24"/>
          <w:szCs w:val="24"/>
        </w:rPr>
        <w:t xml:space="preserve"> Therefore, this source is a great for information in the section about </w:t>
      </w:r>
      <w:r w:rsidR="009E0FB5">
        <w:rPr>
          <w:rFonts w:ascii="Times New Roman" w:hAnsi="Times New Roman" w:cs="Times New Roman"/>
          <w:sz w:val="24"/>
          <w:szCs w:val="24"/>
        </w:rPr>
        <w:t>effects of power surges for my paper.</w:t>
      </w:r>
    </w:p>
    <w:p w14:paraId="6ED2DD5E" w14:textId="77777777" w:rsidR="00153640" w:rsidRPr="00E11B57" w:rsidRDefault="00153640" w:rsidP="00F7064A">
      <w:pPr>
        <w:spacing w:after="0" w:line="480" w:lineRule="auto"/>
        <w:ind w:left="720" w:hanging="720"/>
        <w:rPr>
          <w:rStyle w:val="Hyperlink"/>
          <w:rFonts w:ascii="Times New Roman" w:hAnsi="Times New Roman" w:cs="Times New Roman"/>
          <w:color w:val="auto"/>
          <w:sz w:val="24"/>
          <w:szCs w:val="24"/>
          <w:u w:val="none"/>
        </w:rPr>
      </w:pPr>
      <w:r>
        <w:rPr>
          <w:rFonts w:ascii="Times New Roman" w:hAnsi="Times New Roman" w:cs="Times New Roman"/>
          <w:sz w:val="24"/>
          <w:szCs w:val="24"/>
        </w:rPr>
        <w:t>Simple Insights (2018</w:t>
      </w:r>
      <w:proofErr w:type="gramStart"/>
      <w:r>
        <w:rPr>
          <w:rFonts w:ascii="Times New Roman" w:hAnsi="Times New Roman" w:cs="Times New Roman"/>
          <w:sz w:val="24"/>
          <w:szCs w:val="24"/>
        </w:rPr>
        <w:t>).</w:t>
      </w:r>
      <w:r w:rsidRPr="00E11B57">
        <w:rPr>
          <w:rFonts w:ascii="Times New Roman" w:hAnsi="Times New Roman" w:cs="Times New Roman"/>
          <w:sz w:val="24"/>
          <w:szCs w:val="24"/>
        </w:rPr>
        <w:t>Are</w:t>
      </w:r>
      <w:proofErr w:type="gramEnd"/>
      <w:r w:rsidRPr="00E11B57">
        <w:rPr>
          <w:rFonts w:ascii="Times New Roman" w:hAnsi="Times New Roman" w:cs="Times New Roman"/>
          <w:sz w:val="24"/>
          <w:szCs w:val="24"/>
        </w:rPr>
        <w:t xml:space="preserve"> Power Surges Dam</w:t>
      </w:r>
      <w:r>
        <w:rPr>
          <w:rFonts w:ascii="Times New Roman" w:hAnsi="Times New Roman" w:cs="Times New Roman"/>
          <w:sz w:val="24"/>
          <w:szCs w:val="24"/>
        </w:rPr>
        <w:t xml:space="preserve">aging Your Electronics?. </w:t>
      </w:r>
      <w:r w:rsidRPr="000F715D">
        <w:rPr>
          <w:rFonts w:ascii="Times New Roman" w:hAnsi="Times New Roman" w:cs="Times New Roman"/>
          <w:i/>
          <w:sz w:val="24"/>
          <w:szCs w:val="24"/>
        </w:rPr>
        <w:t>State Farm Mutual Automobile Insurance Company.</w:t>
      </w:r>
      <w:r>
        <w:rPr>
          <w:rFonts w:ascii="Times New Roman" w:hAnsi="Times New Roman" w:cs="Times New Roman"/>
          <w:sz w:val="24"/>
          <w:szCs w:val="24"/>
        </w:rPr>
        <w:t xml:space="preserve"> </w:t>
      </w:r>
      <w:r w:rsidRPr="00E11B57">
        <w:rPr>
          <w:rFonts w:ascii="Times New Roman" w:hAnsi="Times New Roman" w:cs="Times New Roman"/>
          <w:sz w:val="24"/>
          <w:szCs w:val="24"/>
        </w:rPr>
        <w:t xml:space="preserve"> Retrieved from </w:t>
      </w:r>
      <w:hyperlink r:id="rId10" w:history="1">
        <w:r w:rsidRPr="00E11B57">
          <w:rPr>
            <w:rStyle w:val="Hyperlink"/>
            <w:rFonts w:ascii="Times New Roman" w:hAnsi="Times New Roman" w:cs="Times New Roman"/>
            <w:color w:val="auto"/>
            <w:sz w:val="24"/>
            <w:szCs w:val="24"/>
            <w:u w:val="none"/>
          </w:rPr>
          <w:t>https://www.statefarm.com/simple-insights/residence/are-power-surges-damaging-your-electronics</w:t>
        </w:r>
      </w:hyperlink>
    </w:p>
    <w:p w14:paraId="42A04D88" w14:textId="2A8344C1" w:rsidR="00153640" w:rsidRPr="00E11B57" w:rsidRDefault="00153640" w:rsidP="00F7064A">
      <w:pPr>
        <w:spacing w:after="0" w:line="480" w:lineRule="auto"/>
        <w:ind w:firstLine="720"/>
        <w:rPr>
          <w:rFonts w:ascii="Times New Roman" w:hAnsi="Times New Roman" w:cs="Times New Roman"/>
          <w:sz w:val="24"/>
          <w:szCs w:val="24"/>
        </w:rPr>
      </w:pPr>
      <w:r w:rsidRPr="00E11B57">
        <w:rPr>
          <w:rStyle w:val="Hyperlink"/>
          <w:rFonts w:ascii="Times New Roman" w:hAnsi="Times New Roman" w:cs="Times New Roman"/>
          <w:color w:val="auto"/>
          <w:sz w:val="24"/>
          <w:szCs w:val="24"/>
          <w:u w:val="none"/>
        </w:rPr>
        <w:t xml:space="preserve">This article explains the instances of power surges that different families and homes in United States. It details the important facts that cause the damages in the incidences of power surge. The article also emphasizes on the various fears of homes like how to protect the properties from whenever power surge happens. It highlights how things like lightning and </w:t>
      </w:r>
      <w:r w:rsidRPr="00E11B57">
        <w:rPr>
          <w:rStyle w:val="Hyperlink"/>
          <w:rFonts w:ascii="Times New Roman" w:hAnsi="Times New Roman" w:cs="Times New Roman"/>
          <w:color w:val="auto"/>
          <w:sz w:val="24"/>
          <w:szCs w:val="24"/>
          <w:u w:val="none"/>
        </w:rPr>
        <w:lastRenderedPageBreak/>
        <w:t>thunderstorm causes power surge and the damages caused to the electronic appliances. According to the author, the power cut off in the cases of lightning can cause electrical surge due to overloads and shorts the circuits of the homes electronics. This article is relevant to examine some of the causes of power surge in homes and the effects.</w:t>
      </w:r>
    </w:p>
    <w:sectPr w:rsidR="00153640" w:rsidRPr="00E11B57" w:rsidSect="000F715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1B7BF" w14:textId="77777777" w:rsidR="0046354C" w:rsidRDefault="0046354C" w:rsidP="000F715D">
      <w:pPr>
        <w:spacing w:after="0" w:line="240" w:lineRule="auto"/>
      </w:pPr>
      <w:r>
        <w:separator/>
      </w:r>
    </w:p>
  </w:endnote>
  <w:endnote w:type="continuationSeparator" w:id="0">
    <w:p w14:paraId="1168B18E" w14:textId="77777777" w:rsidR="0046354C" w:rsidRDefault="0046354C" w:rsidP="000F7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57F525" w14:textId="77777777" w:rsidR="0046354C" w:rsidRDefault="0046354C" w:rsidP="000F715D">
      <w:pPr>
        <w:spacing w:after="0" w:line="240" w:lineRule="auto"/>
      </w:pPr>
      <w:r>
        <w:separator/>
      </w:r>
    </w:p>
  </w:footnote>
  <w:footnote w:type="continuationSeparator" w:id="0">
    <w:p w14:paraId="42A3961D" w14:textId="77777777" w:rsidR="0046354C" w:rsidRDefault="0046354C" w:rsidP="000F7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E7B49" w14:textId="77777777" w:rsidR="000F715D" w:rsidRPr="006E3732" w:rsidRDefault="000F715D">
    <w:pPr>
      <w:pStyle w:val="Header"/>
    </w:pPr>
    <w:r w:rsidRPr="006E3732">
      <w:rPr>
        <w:rFonts w:ascii="Times New Roman" w:hAnsi="Times New Roman" w:cs="Times New Roman"/>
      </w:rPr>
      <w:t>ANNOTATED BIBLIOGRAPHY</w:t>
    </w:r>
    <w:r w:rsidRPr="006E3732">
      <w:rPr>
        <w:rFonts w:ascii="Times New Roman" w:hAnsi="Times New Roman" w:cs="Times New Roman"/>
      </w:rPr>
      <w:tab/>
    </w:r>
    <w:r w:rsidRPr="006E3732">
      <w:rPr>
        <w:rFonts w:ascii="Times New Roman" w:hAnsi="Times New Roman" w:cs="Times New Roman"/>
      </w:rPr>
      <w:tab/>
    </w:r>
    <w:r w:rsidRPr="006E3732">
      <w:rPr>
        <w:rFonts w:ascii="Times New Roman" w:hAnsi="Times New Roman" w:cs="Times New Roman"/>
      </w:rPr>
      <w:fldChar w:fldCharType="begin"/>
    </w:r>
    <w:r w:rsidRPr="006E3732">
      <w:rPr>
        <w:rFonts w:ascii="Times New Roman" w:hAnsi="Times New Roman" w:cs="Times New Roman"/>
      </w:rPr>
      <w:instrText xml:space="preserve"> PAGE   \* MERGEFORMAT </w:instrText>
    </w:r>
    <w:r w:rsidRPr="006E3732">
      <w:rPr>
        <w:rFonts w:ascii="Times New Roman" w:hAnsi="Times New Roman" w:cs="Times New Roman"/>
      </w:rPr>
      <w:fldChar w:fldCharType="separate"/>
    </w:r>
    <w:r w:rsidRPr="006E3732">
      <w:rPr>
        <w:rFonts w:ascii="Times New Roman" w:hAnsi="Times New Roman" w:cs="Times New Roman"/>
        <w:noProof/>
      </w:rPr>
      <w:t>2</w:t>
    </w:r>
    <w:r w:rsidRPr="006E373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19121" w14:textId="77777777" w:rsidR="000F715D" w:rsidRPr="006E3732" w:rsidRDefault="000F715D">
    <w:pPr>
      <w:pStyle w:val="Header"/>
      <w:rPr>
        <w:rFonts w:ascii="Times New Roman" w:hAnsi="Times New Roman" w:cs="Times New Roman"/>
      </w:rPr>
    </w:pPr>
    <w:r w:rsidRPr="006E3732">
      <w:rPr>
        <w:rFonts w:ascii="Times New Roman" w:hAnsi="Times New Roman" w:cs="Times New Roman"/>
      </w:rPr>
      <w:t>Running head: ANNOTATED BIBLIOGRAPHY</w:t>
    </w:r>
    <w:r w:rsidRPr="006E3732">
      <w:rPr>
        <w:rFonts w:ascii="Times New Roman" w:hAnsi="Times New Roman" w:cs="Times New Roman"/>
      </w:rPr>
      <w:tab/>
    </w:r>
    <w:r w:rsidRPr="006E3732">
      <w:rPr>
        <w:rFonts w:ascii="Times New Roman" w:hAnsi="Times New Roman" w:cs="Times New Roman"/>
      </w:rPr>
      <w:tab/>
    </w:r>
    <w:r w:rsidRPr="006E3732">
      <w:rPr>
        <w:rFonts w:ascii="Times New Roman" w:hAnsi="Times New Roman" w:cs="Times New Roman"/>
      </w:rPr>
      <w:fldChar w:fldCharType="begin"/>
    </w:r>
    <w:r w:rsidRPr="006E3732">
      <w:rPr>
        <w:rFonts w:ascii="Times New Roman" w:hAnsi="Times New Roman" w:cs="Times New Roman"/>
      </w:rPr>
      <w:instrText xml:space="preserve"> PAGE   \* MERGEFORMAT </w:instrText>
    </w:r>
    <w:r w:rsidRPr="006E3732">
      <w:rPr>
        <w:rFonts w:ascii="Times New Roman" w:hAnsi="Times New Roman" w:cs="Times New Roman"/>
      </w:rPr>
      <w:fldChar w:fldCharType="separate"/>
    </w:r>
    <w:r w:rsidRPr="006E3732">
      <w:rPr>
        <w:rFonts w:ascii="Times New Roman" w:hAnsi="Times New Roman" w:cs="Times New Roman"/>
        <w:noProof/>
      </w:rPr>
      <w:t>1</w:t>
    </w:r>
    <w:r w:rsidRPr="006E3732">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41CD7"/>
    <w:multiLevelType w:val="hybridMultilevel"/>
    <w:tmpl w:val="0CC65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3947"/>
    <w:rsid w:val="000248EF"/>
    <w:rsid w:val="0008093D"/>
    <w:rsid w:val="000D28F2"/>
    <w:rsid w:val="000F715D"/>
    <w:rsid w:val="00153640"/>
    <w:rsid w:val="00153947"/>
    <w:rsid w:val="001621BB"/>
    <w:rsid w:val="002D466E"/>
    <w:rsid w:val="0046354C"/>
    <w:rsid w:val="004B4F51"/>
    <w:rsid w:val="005A4C5D"/>
    <w:rsid w:val="005D3719"/>
    <w:rsid w:val="005E501E"/>
    <w:rsid w:val="005F7747"/>
    <w:rsid w:val="006316C9"/>
    <w:rsid w:val="00667C86"/>
    <w:rsid w:val="006E3732"/>
    <w:rsid w:val="009348EF"/>
    <w:rsid w:val="00967593"/>
    <w:rsid w:val="0097157D"/>
    <w:rsid w:val="009E0FB5"/>
    <w:rsid w:val="00BB30D3"/>
    <w:rsid w:val="00BC48C8"/>
    <w:rsid w:val="00BF48EC"/>
    <w:rsid w:val="00C67F9A"/>
    <w:rsid w:val="00CE1528"/>
    <w:rsid w:val="00E11B57"/>
    <w:rsid w:val="00E13C98"/>
    <w:rsid w:val="00E3144B"/>
    <w:rsid w:val="00E46DFD"/>
    <w:rsid w:val="00F7064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DC7EC"/>
  <w15:docId w15:val="{F9772467-5440-4468-8D22-88F684DA4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153947"/>
    <w:rPr>
      <w:color w:val="0000FF" w:themeColor="hyperlink"/>
      <w:u w:val="single"/>
    </w:rPr>
  </w:style>
  <w:style w:type="paragraph" w:styleId="Header">
    <w:name w:val="header"/>
    <w:basedOn w:val="Normal"/>
    <w:link w:val="HeaderChar"/>
    <w:uiPriority w:val="99"/>
    <w:unhideWhenUsed/>
    <w:rsid w:val="000F7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15D"/>
  </w:style>
  <w:style w:type="paragraph" w:styleId="Footer">
    <w:name w:val="footer"/>
    <w:basedOn w:val="Normal"/>
    <w:link w:val="FooterChar"/>
    <w:uiPriority w:val="99"/>
    <w:unhideWhenUsed/>
    <w:rsid w:val="000F7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ctronics.howstuffworks.com/gadgets/home/surge-protector3.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2.shirazedc.co.ir/dorsapax/Data/Sub_0/File/Lightning%20Protection%20-%20Vernon%20Cooray.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statefarm.com/simple-insights/residence/are-power-surges-damaging-your-electronics" TargetMode="External"/><Relationship Id="rId4" Type="http://schemas.openxmlformats.org/officeDocument/2006/relationships/webSettings" Target="webSettings.xml"/><Relationship Id="rId9" Type="http://schemas.openxmlformats.org/officeDocument/2006/relationships/hyperlink" Target="http://www.powerhousetv.com/Energy-EfficientLiving/PowerQuality/02829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7</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2018-09-08T11:41:00Z</dcterms:created>
  <dcterms:modified xsi:type="dcterms:W3CDTF">2018-09-08T17:04:00Z</dcterms:modified>
</cp:coreProperties>
</file>